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0D551" w14:textId="163682A3" w:rsidR="00463D9D" w:rsidRPr="00352854" w:rsidRDefault="00A51C04" w:rsidP="00A51C04">
      <w:pPr>
        <w:jc w:val="center"/>
        <w:rPr>
          <w:sz w:val="20"/>
          <w:szCs w:val="20"/>
        </w:rPr>
      </w:pPr>
      <w:r w:rsidRPr="00352854">
        <w:rPr>
          <w:sz w:val="20"/>
          <w:szCs w:val="20"/>
        </w:rPr>
        <w:t>Confidentiality Agreement</w:t>
      </w:r>
    </w:p>
    <w:p w14:paraId="443E5525" w14:textId="2655538B" w:rsidR="00A51C04" w:rsidRPr="00352854" w:rsidRDefault="00A51C04" w:rsidP="00A51C04">
      <w:pPr>
        <w:jc w:val="center"/>
        <w:rPr>
          <w:sz w:val="20"/>
          <w:szCs w:val="20"/>
        </w:rPr>
      </w:pPr>
    </w:p>
    <w:p w14:paraId="3272D2F0" w14:textId="0233043E" w:rsidR="00A51C04" w:rsidRPr="00352854" w:rsidRDefault="00A51C04" w:rsidP="00A51C04">
      <w:pPr>
        <w:rPr>
          <w:sz w:val="20"/>
          <w:szCs w:val="20"/>
        </w:rPr>
      </w:pPr>
      <w:r w:rsidRPr="00352854">
        <w:rPr>
          <w:sz w:val="20"/>
          <w:szCs w:val="20"/>
        </w:rPr>
        <w:t>I understand that maintaining confidentiality is of critical importance in my work as a Legal Observer (LO) associated with the National Lawyers Guild (NLG).  As part of my work as a Legal Observer, I may learn confidential information that is related to the legal work of attorney and legal worker members of the NLG, or that is related to political demonstrators and organizations including clients of attorney members of the NLG (collectively referred to as “confidential information”).  The NLG has extended the offer to train and credential me as a Legal Observer on the condition that I abide by the terms of this Agreement.</w:t>
      </w:r>
    </w:p>
    <w:p w14:paraId="65FFB966" w14:textId="7A366C3A" w:rsidR="00A51C04" w:rsidRPr="00352854" w:rsidRDefault="00A51C04" w:rsidP="00A51C04">
      <w:pPr>
        <w:rPr>
          <w:sz w:val="20"/>
          <w:szCs w:val="20"/>
        </w:rPr>
      </w:pPr>
      <w:r w:rsidRPr="00352854">
        <w:rPr>
          <w:sz w:val="20"/>
          <w:szCs w:val="20"/>
        </w:rPr>
        <w:t>I agree that I shall not violate the confidentiality interests of political demonstrators and organizations. The presumption is that all information regarding demonstrators is confidential unless I am explicitly told otherwise by an attorney representing the demonstrators.  This Agreement shall not be construed to prevent me from discussing the general nature of my work as a Legal Observer</w:t>
      </w:r>
      <w:r w:rsidR="001B07D2" w:rsidRPr="00352854">
        <w:rPr>
          <w:sz w:val="20"/>
          <w:szCs w:val="20"/>
        </w:rPr>
        <w:t xml:space="preserve"> or the general work of the NLG.  However, under no circumstances may I reveal confidential information. </w:t>
      </w:r>
    </w:p>
    <w:p w14:paraId="14E2E5A3" w14:textId="7F514D4D" w:rsidR="001B07D2" w:rsidRPr="00352854" w:rsidRDefault="001B07D2" w:rsidP="00A51C04">
      <w:pPr>
        <w:rPr>
          <w:sz w:val="20"/>
          <w:szCs w:val="20"/>
        </w:rPr>
      </w:pPr>
      <w:r w:rsidRPr="00352854">
        <w:rPr>
          <w:sz w:val="20"/>
          <w:szCs w:val="20"/>
        </w:rPr>
        <w:t>I understand that the Legal Observer program is an integral part of the legal support coordinated by the NLG, and that such support includes, but is not limited to, attorney-client relationships between attorney members of the NLG and political demonstrators and organizations. The NLG trains and coordinates Legal Observers in anticipation of litigation, for the purpose of documenting demonstrator and law enforcement conduct that may be relevant to criminal defense or civil litigation.  I agree to report all relevant information to the NLG, in the manner to be explained in the Legal Observer briefing, and direction given by local LO coordinators. I further agree to contact the NLG and cooperate in any efforts to quash subpoenas or other legal process if I am ever served with such related in any way to my work as a Legal Observer.</w:t>
      </w:r>
    </w:p>
    <w:p w14:paraId="6D0F7ADB" w14:textId="315AFE3E" w:rsidR="001B07D2" w:rsidRPr="00352854" w:rsidRDefault="001B07D2" w:rsidP="00A51C04">
      <w:pPr>
        <w:rPr>
          <w:sz w:val="20"/>
          <w:szCs w:val="20"/>
        </w:rPr>
      </w:pPr>
      <w:r w:rsidRPr="00352854">
        <w:rPr>
          <w:sz w:val="20"/>
          <w:szCs w:val="20"/>
        </w:rPr>
        <w:t>By signing this Agreement, I represent that I will not (at any time) knowingly deliver any confidential information to any government entity, law enforcement agency, or agent of such.  I hereby represent that I have fully disclosed in writing if I have previously acted or currently am acting as an informant, or have been or currently am employed in any capacity by any law enforcement or security entity or persecutorial agency</w:t>
      </w:r>
      <w:r w:rsidR="00352854" w:rsidRPr="00352854">
        <w:rPr>
          <w:sz w:val="20"/>
          <w:szCs w:val="20"/>
        </w:rPr>
        <w:t>, if such is the case.  I have an obligation to immediately advise the NLG in writing should, during the course of my work as a Legal Observer, I become an informant or employed in any capacity by any law enforcement or security entity or prosecutorial agency.</w:t>
      </w:r>
    </w:p>
    <w:p w14:paraId="0AD85623" w14:textId="39A7B833" w:rsidR="00352854" w:rsidRPr="00352854" w:rsidRDefault="00352854" w:rsidP="00A51C04">
      <w:pPr>
        <w:rPr>
          <w:sz w:val="20"/>
          <w:szCs w:val="20"/>
        </w:rPr>
      </w:pPr>
      <w:r w:rsidRPr="00352854">
        <w:rPr>
          <w:sz w:val="20"/>
          <w:szCs w:val="20"/>
        </w:rPr>
        <w:t xml:space="preserve">I understand that any violation of this Agreement, or of confidentiality in general, may be cause of disciplinary action, including termination of my role as Legal Observer, disciplinary action by professional associations including bar associations, and legal action against me. </w:t>
      </w:r>
    </w:p>
    <w:p w14:paraId="72524C06" w14:textId="5A3B77AA" w:rsidR="00352854" w:rsidRPr="00352854" w:rsidRDefault="00352854" w:rsidP="00A51C04">
      <w:pPr>
        <w:rPr>
          <w:sz w:val="20"/>
          <w:szCs w:val="20"/>
        </w:rPr>
      </w:pPr>
    </w:p>
    <w:p w14:paraId="366AADC5" w14:textId="5A03952E" w:rsidR="00352854" w:rsidRPr="00352854" w:rsidRDefault="00352854" w:rsidP="00A51C04">
      <w:pPr>
        <w:rPr>
          <w:sz w:val="20"/>
          <w:szCs w:val="20"/>
        </w:rPr>
      </w:pPr>
      <w:r w:rsidRPr="00352854">
        <w:rPr>
          <w:sz w:val="20"/>
          <w:szCs w:val="20"/>
        </w:rPr>
        <w:t xml:space="preserve">If I have any questions about this Agreement, or about disclosure of any specific information, I understand that I am free and obligated to consult with the local MN Twin Cities NLG coordinating committee, as well as the NLG National Office. </w:t>
      </w:r>
    </w:p>
    <w:p w14:paraId="567EFBF2" w14:textId="2EC0702B" w:rsidR="00352854" w:rsidRPr="00352854" w:rsidRDefault="00352854" w:rsidP="00A51C04">
      <w:pPr>
        <w:rPr>
          <w:sz w:val="20"/>
          <w:szCs w:val="20"/>
        </w:rPr>
      </w:pPr>
      <w:r w:rsidRPr="00352854">
        <w:rPr>
          <w:sz w:val="20"/>
          <w:szCs w:val="20"/>
        </w:rPr>
        <w:t>I have read this Agreement, and agree to a</w:t>
      </w:r>
      <w:r w:rsidR="00942F81">
        <w:rPr>
          <w:sz w:val="20"/>
          <w:szCs w:val="20"/>
        </w:rPr>
        <w:t>b</w:t>
      </w:r>
      <w:r w:rsidRPr="00352854">
        <w:rPr>
          <w:sz w:val="20"/>
          <w:szCs w:val="20"/>
        </w:rPr>
        <w:t xml:space="preserve">ide by its terms. </w:t>
      </w:r>
    </w:p>
    <w:p w14:paraId="53359E77" w14:textId="4B0D0E7A" w:rsidR="00352854" w:rsidRPr="00352854" w:rsidRDefault="00352854" w:rsidP="00A51C04">
      <w:pPr>
        <w:rPr>
          <w:sz w:val="20"/>
          <w:szCs w:val="20"/>
        </w:rPr>
      </w:pPr>
    </w:p>
    <w:p w14:paraId="4EF13097" w14:textId="15E1FBA2" w:rsidR="00352854" w:rsidRPr="00352854" w:rsidRDefault="00352854" w:rsidP="00A51C04">
      <w:pPr>
        <w:pBdr>
          <w:bottom w:val="single" w:sz="12" w:space="1" w:color="auto"/>
        </w:pBdr>
        <w:rPr>
          <w:sz w:val="20"/>
          <w:szCs w:val="20"/>
        </w:rPr>
      </w:pPr>
    </w:p>
    <w:p w14:paraId="4FD3C07D" w14:textId="273B2D0D" w:rsidR="00352854" w:rsidRPr="00352854" w:rsidRDefault="00352854" w:rsidP="00A51C04">
      <w:pPr>
        <w:rPr>
          <w:sz w:val="20"/>
          <w:szCs w:val="20"/>
        </w:rPr>
      </w:pPr>
      <w:r w:rsidRPr="00352854">
        <w:rPr>
          <w:sz w:val="20"/>
          <w:szCs w:val="20"/>
        </w:rPr>
        <w:t>Signature and Date</w:t>
      </w:r>
    </w:p>
    <w:sectPr w:rsidR="00352854" w:rsidRPr="00352854" w:rsidSect="00100BD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04"/>
    <w:rsid w:val="00100BDD"/>
    <w:rsid w:val="001B07D2"/>
    <w:rsid w:val="00352854"/>
    <w:rsid w:val="00463D9D"/>
    <w:rsid w:val="00942F81"/>
    <w:rsid w:val="00A51C04"/>
    <w:rsid w:val="00B748B2"/>
    <w:rsid w:val="00BA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7D37"/>
  <w15:chartTrackingRefBased/>
  <w15:docId w15:val="{FCA09CAE-5E61-430E-95B5-0C22FCF9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Haapala</dc:creator>
  <cp:keywords/>
  <dc:description/>
  <cp:lastModifiedBy>Helene Haapala</cp:lastModifiedBy>
  <cp:revision>2</cp:revision>
  <dcterms:created xsi:type="dcterms:W3CDTF">2020-07-07T21:11:00Z</dcterms:created>
  <dcterms:modified xsi:type="dcterms:W3CDTF">2020-07-07T21:11:00Z</dcterms:modified>
</cp:coreProperties>
</file>